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A7" w:rsidRPr="00847DCF" w:rsidRDefault="00847DCF">
      <w:pPr>
        <w:rPr>
          <w:rFonts w:ascii="Arial" w:hAnsi="Arial"/>
          <w:b/>
          <w:color w:val="auto"/>
          <w:sz w:val="22"/>
          <w:szCs w:val="22"/>
          <w:lang w:val="uz-Cyrl-UZ" w:eastAsia="uz-Cyrl-UZ" w:bidi="uz-Cyrl-UZ"/>
        </w:rPr>
      </w:pPr>
      <w:bookmarkStart w:id="0" w:name="_GoBack"/>
      <w:r w:rsidRPr="00847DCF">
        <w:rPr>
          <w:rFonts w:ascii="Arial" w:hAnsi="Arial"/>
          <w:b/>
          <w:noProof/>
          <w:color w:val="auto"/>
          <w:sz w:val="22"/>
          <w:szCs w:val="22"/>
          <w:lang w:eastAsia="nl-NL"/>
        </w:rPr>
        <w:t>Hulplijn Vaginale matjes</w:t>
      </w:r>
    </w:p>
    <w:bookmarkEnd w:id="0"/>
    <w:p w:rsidR="005912A7" w:rsidRPr="00847DCF" w:rsidRDefault="00847DCF">
      <w:pPr>
        <w:rPr>
          <w:rFonts w:ascii="Arial" w:hAnsi="Arial"/>
          <w:color w:val="auto"/>
          <w:sz w:val="22"/>
          <w:szCs w:val="22"/>
          <w:lang w:val="uz-Cyrl-UZ" w:eastAsia="uz-Cyrl-UZ" w:bidi="uz-Cyrl-UZ"/>
        </w:rPr>
      </w:pPr>
      <w:r>
        <w:rPr>
          <w:rFonts w:ascii="Arial" w:hAnsi="Arial"/>
          <w:color w:val="auto"/>
          <w:sz w:val="22"/>
          <w:szCs w:val="22"/>
        </w:rPr>
        <w:t>Wanneer u problemen heeft met uw vaginale matje kunt u contact opnemen met het NVOG-bureau (088-1344704)</w:t>
      </w:r>
      <w:r w:rsidR="00F722E0" w:rsidRPr="00847DCF">
        <w:rPr>
          <w:rFonts w:ascii="Arial" w:hAnsi="Arial"/>
          <w:color w:val="auto"/>
          <w:sz w:val="22"/>
          <w:szCs w:val="22"/>
        </w:rPr>
        <w:t xml:space="preserve">. </w:t>
      </w:r>
      <w:r>
        <w:rPr>
          <w:rFonts w:ascii="Arial" w:hAnsi="Arial"/>
          <w:color w:val="auto"/>
          <w:sz w:val="22"/>
          <w:szCs w:val="22"/>
        </w:rPr>
        <w:t>Als u belt,</w:t>
      </w:r>
      <w:r w:rsidR="00F722E0" w:rsidRPr="00847DCF">
        <w:rPr>
          <w:rFonts w:ascii="Arial" w:hAnsi="Arial"/>
          <w:color w:val="auto"/>
          <w:sz w:val="22"/>
          <w:szCs w:val="22"/>
        </w:rPr>
        <w:t xml:space="preserve"> wordt naar uw verhaal en ervaringen ge</w:t>
      </w:r>
      <w:r>
        <w:rPr>
          <w:rFonts w:ascii="Arial" w:hAnsi="Arial"/>
          <w:color w:val="auto"/>
          <w:sz w:val="22"/>
          <w:szCs w:val="22"/>
        </w:rPr>
        <w:t>luisterd</w:t>
      </w:r>
      <w:r w:rsidR="00F722E0" w:rsidRPr="00847DCF">
        <w:rPr>
          <w:rFonts w:ascii="Arial" w:hAnsi="Arial"/>
          <w:color w:val="auto"/>
          <w:sz w:val="22"/>
          <w:szCs w:val="22"/>
        </w:rPr>
        <w:t>. Aan de hand daarvan wordt er samen met u een afspraak gemaakt bij een gynaecoloog, die veel ervaring heeft met vaginale matjes en die ruim de tijd voor u neemt om een goede vervolgstap met u te zetten.</w:t>
      </w:r>
    </w:p>
    <w:p w:rsidR="005912A7" w:rsidRPr="00847DCF" w:rsidRDefault="00F722E0" w:rsidP="00847DCF">
      <w:pPr>
        <w:rPr>
          <w:rFonts w:ascii="Arial" w:hAnsi="Arial"/>
          <w:color w:val="auto"/>
          <w:sz w:val="22"/>
          <w:szCs w:val="22"/>
          <w:lang w:val="uz-Cyrl-UZ" w:eastAsia="uz-Cyrl-UZ" w:bidi="uz-Cyrl-UZ"/>
        </w:rPr>
      </w:pPr>
      <w:r w:rsidRPr="00847DCF">
        <w:rPr>
          <w:rFonts w:ascii="Arial" w:hAnsi="Arial"/>
          <w:color w:val="auto"/>
          <w:sz w:val="22"/>
          <w:szCs w:val="22"/>
        </w:rPr>
        <w:t>Deze vervolgstap kan onder meer bestaan uit een nieuwe ingreep indien de verwachting is dat dit hulp kan bieden, adviezen voor andere vorm van hulp (bijvoorbeeld een afspraak bij een pijnpoli en/of psychologische ondersteuning).</w:t>
      </w:r>
    </w:p>
    <w:p w:rsidR="005912A7" w:rsidRPr="00847DCF" w:rsidRDefault="005912A7">
      <w:pPr>
        <w:rPr>
          <w:rFonts w:ascii="Arial" w:hAnsi="Arial"/>
          <w:color w:val="auto"/>
          <w:sz w:val="22"/>
          <w:szCs w:val="22"/>
          <w:lang w:val="uz-Cyrl-UZ" w:eastAsia="uz-Cyrl-UZ" w:bidi="uz-Cyrl-UZ"/>
        </w:rPr>
      </w:pPr>
    </w:p>
    <w:sectPr w:rsidR="005912A7" w:rsidRPr="00847DCF">
      <w:pgSz w:w="11900" w:h="16840"/>
      <w:pgMar w:top="1417" w:right="1417" w:bottom="1417" w:left="1417"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7579D"/>
    <w:multiLevelType w:val="hybridMultilevel"/>
    <w:tmpl w:val="61C4114C"/>
    <w:lvl w:ilvl="0" w:tplc="F898641E">
      <w:start w:val="1"/>
      <w:numFmt w:val="bullet"/>
      <w:lvlText w:val="-"/>
      <w:lvlJc w:val="left"/>
      <w:pPr>
        <w:ind w:left="720" w:hanging="360"/>
      </w:pPr>
      <w:rPr>
        <w:rFonts w:ascii="Tahoma" w:hAnsi="Tahoma"/>
      </w:rPr>
    </w:lvl>
    <w:lvl w:ilvl="1" w:tplc="620CE6F6">
      <w:start w:val="1"/>
      <w:numFmt w:val="bullet"/>
      <w:lvlText w:val="o"/>
      <w:lvlJc w:val="left"/>
      <w:pPr>
        <w:ind w:left="1440" w:hanging="360"/>
      </w:pPr>
      <w:rPr>
        <w:rFonts w:ascii="Courier New" w:hAnsi="Courier New"/>
      </w:rPr>
    </w:lvl>
    <w:lvl w:ilvl="2" w:tplc="049C1788">
      <w:start w:val="1"/>
      <w:numFmt w:val="bullet"/>
      <w:lvlText w:val=""/>
      <w:lvlJc w:val="left"/>
      <w:pPr>
        <w:ind w:left="2160" w:hanging="360"/>
      </w:pPr>
      <w:rPr>
        <w:rFonts w:ascii="Wingdings" w:hAnsi="Wingdings"/>
      </w:rPr>
    </w:lvl>
    <w:lvl w:ilvl="3" w:tplc="14B016EC">
      <w:start w:val="1"/>
      <w:numFmt w:val="bullet"/>
      <w:lvlText w:val=""/>
      <w:lvlJc w:val="left"/>
      <w:pPr>
        <w:ind w:left="2880" w:hanging="360"/>
      </w:pPr>
      <w:rPr>
        <w:rFonts w:ascii="Symbol" w:hAnsi="Symbol"/>
      </w:rPr>
    </w:lvl>
    <w:lvl w:ilvl="4" w:tplc="A35ED3FE">
      <w:start w:val="1"/>
      <w:numFmt w:val="bullet"/>
      <w:lvlText w:val="o"/>
      <w:lvlJc w:val="left"/>
      <w:pPr>
        <w:ind w:left="3600" w:hanging="360"/>
      </w:pPr>
      <w:rPr>
        <w:rFonts w:ascii="Courier New" w:hAnsi="Courier New"/>
      </w:rPr>
    </w:lvl>
    <w:lvl w:ilvl="5" w:tplc="4C96824A">
      <w:start w:val="1"/>
      <w:numFmt w:val="bullet"/>
      <w:lvlText w:val=""/>
      <w:lvlJc w:val="left"/>
      <w:pPr>
        <w:ind w:left="4320" w:hanging="360"/>
      </w:pPr>
      <w:rPr>
        <w:rFonts w:ascii="Wingdings" w:hAnsi="Wingdings"/>
      </w:rPr>
    </w:lvl>
    <w:lvl w:ilvl="6" w:tplc="B3181764">
      <w:start w:val="1"/>
      <w:numFmt w:val="bullet"/>
      <w:lvlText w:val=""/>
      <w:lvlJc w:val="left"/>
      <w:pPr>
        <w:ind w:left="5040" w:hanging="360"/>
      </w:pPr>
      <w:rPr>
        <w:rFonts w:ascii="Symbol" w:hAnsi="Symbol"/>
      </w:rPr>
    </w:lvl>
    <w:lvl w:ilvl="7" w:tplc="CA469920">
      <w:start w:val="1"/>
      <w:numFmt w:val="bullet"/>
      <w:lvlText w:val="o"/>
      <w:lvlJc w:val="left"/>
      <w:pPr>
        <w:ind w:left="5760" w:hanging="360"/>
      </w:pPr>
      <w:rPr>
        <w:rFonts w:ascii="Courier New" w:hAnsi="Courier New"/>
      </w:rPr>
    </w:lvl>
    <w:lvl w:ilvl="8" w:tplc="E198419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61"/>
    <w:rsid w:val="00181EA9"/>
    <w:rsid w:val="0024763B"/>
    <w:rsid w:val="00272561"/>
    <w:rsid w:val="00465E34"/>
    <w:rsid w:val="005912A7"/>
    <w:rsid w:val="007C468A"/>
    <w:rsid w:val="00817088"/>
    <w:rsid w:val="00847DCF"/>
    <w:rsid w:val="009619DD"/>
    <w:rsid w:val="00985879"/>
    <w:rsid w:val="00AB2682"/>
    <w:rsid w:val="00B83AC7"/>
    <w:rsid w:val="00BE1ED8"/>
    <w:rsid w:val="00CE3C59"/>
    <w:rsid w:val="00D5005F"/>
    <w:rsid w:val="00D551AE"/>
    <w:rsid w:val="00D90CEF"/>
    <w:rsid w:val="00DC2FCA"/>
    <w:rsid w:val="00F722E0"/>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CBEA3A-F6A5-42F4-A3D9-B1D925B8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2561"/>
    <w:rPr>
      <w:rFonts w:ascii="Tahoma" w:eastAsiaTheme="minorHAnsi" w:hAnsi="Tahoma"/>
      <w:color w:val="66666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561"/>
    <w:pPr>
      <w:ind w:left="720"/>
      <w:contextualSpacing/>
    </w:pPr>
  </w:style>
  <w:style w:type="paragraph" w:styleId="Ballontekst">
    <w:name w:val="Balloon Text"/>
    <w:basedOn w:val="Standaard"/>
    <w:link w:val="BallontekstChar"/>
    <w:uiPriority w:val="99"/>
    <w:semiHidden/>
    <w:unhideWhenUsed/>
    <w:rsid w:val="00D5005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5005F"/>
    <w:rPr>
      <w:rFonts w:ascii="Lucida Grande" w:eastAsiaTheme="minorHAnsi" w:hAnsi="Lucida Grande"/>
      <w:color w:val="66666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Withagen</dc:creator>
  <cp:lastModifiedBy>Ank Louwes</cp:lastModifiedBy>
  <cp:revision>2</cp:revision>
  <dcterms:created xsi:type="dcterms:W3CDTF">2019-04-23T08:01:00Z</dcterms:created>
  <dcterms:modified xsi:type="dcterms:W3CDTF">2019-04-23T08:01:00Z</dcterms:modified>
</cp:coreProperties>
</file>